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C79C" w14:textId="45A8C598" w:rsidR="001A4D8C" w:rsidRPr="00AF2A37" w:rsidRDefault="001A4D8C" w:rsidP="00EB0B80">
      <w:pPr>
        <w:widowControl w:val="0"/>
        <w:autoSpaceDE w:val="0"/>
        <w:autoSpaceDN w:val="0"/>
        <w:adjustRightInd w:val="0"/>
        <w:spacing w:after="0" w:line="449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AF2A37">
        <w:rPr>
          <w:rFonts w:ascii="Arial" w:hAnsi="Arial" w:cs="Arial"/>
          <w:b/>
          <w:bCs/>
          <w:sz w:val="28"/>
          <w:szCs w:val="28"/>
        </w:rPr>
        <w:t xml:space="preserve">Stanovy </w:t>
      </w:r>
      <w:proofErr w:type="gramStart"/>
      <w:r w:rsidRPr="00AF2A37">
        <w:rPr>
          <w:rFonts w:ascii="Arial" w:hAnsi="Arial" w:cs="Arial"/>
          <w:b/>
          <w:bCs/>
          <w:sz w:val="28"/>
          <w:szCs w:val="28"/>
        </w:rPr>
        <w:t>DSO</w:t>
      </w:r>
      <w:r w:rsidR="00F10902">
        <w:rPr>
          <w:rFonts w:ascii="Arial" w:hAnsi="Arial" w:cs="Arial"/>
          <w:b/>
          <w:bCs/>
          <w:sz w:val="28"/>
          <w:szCs w:val="28"/>
        </w:rPr>
        <w:t xml:space="preserve"> </w:t>
      </w:r>
      <w:r w:rsidR="000F4593">
        <w:rPr>
          <w:rFonts w:ascii="Arial" w:hAnsi="Arial" w:cs="Arial"/>
          <w:b/>
          <w:bCs/>
          <w:sz w:val="28"/>
          <w:szCs w:val="28"/>
        </w:rPr>
        <w:t xml:space="preserve">- </w:t>
      </w:r>
      <w:r w:rsidR="00F10902">
        <w:rPr>
          <w:rFonts w:ascii="Arial" w:hAnsi="Arial" w:cs="Arial"/>
          <w:b/>
          <w:bCs/>
          <w:sz w:val="28"/>
          <w:szCs w:val="28"/>
        </w:rPr>
        <w:t>dodatek</w:t>
      </w:r>
      <w:proofErr w:type="gramEnd"/>
      <w:r w:rsidR="00F10902">
        <w:rPr>
          <w:rFonts w:ascii="Arial" w:hAnsi="Arial" w:cs="Arial"/>
          <w:b/>
          <w:bCs/>
          <w:sz w:val="28"/>
          <w:szCs w:val="28"/>
        </w:rPr>
        <w:t xml:space="preserve"> č.1</w:t>
      </w:r>
    </w:p>
    <w:p w14:paraId="7F7EA86D" w14:textId="77777777" w:rsidR="00B10830" w:rsidRPr="00AF2A37" w:rsidRDefault="00B10830" w:rsidP="00EB0B80">
      <w:pPr>
        <w:widowControl w:val="0"/>
        <w:autoSpaceDE w:val="0"/>
        <w:autoSpaceDN w:val="0"/>
        <w:adjustRightInd w:val="0"/>
        <w:spacing w:after="0" w:line="449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AF2A37">
        <w:rPr>
          <w:rFonts w:ascii="Arial" w:hAnsi="Arial" w:cs="Arial"/>
          <w:b/>
          <w:bCs/>
          <w:sz w:val="28"/>
          <w:szCs w:val="28"/>
        </w:rPr>
        <w:t xml:space="preserve">Mikroregion </w:t>
      </w:r>
      <w:proofErr w:type="spellStart"/>
      <w:r w:rsidRPr="00AF2A37">
        <w:rPr>
          <w:rFonts w:ascii="Arial" w:hAnsi="Arial" w:cs="Arial"/>
          <w:b/>
          <w:bCs/>
          <w:sz w:val="28"/>
          <w:szCs w:val="28"/>
        </w:rPr>
        <w:t>Vysokomýtsko</w:t>
      </w:r>
      <w:proofErr w:type="spellEnd"/>
    </w:p>
    <w:p w14:paraId="4A89733D" w14:textId="2CAFEAFD" w:rsidR="00F10902" w:rsidRDefault="00F10902" w:rsidP="00EB0B80">
      <w:pPr>
        <w:widowControl w:val="0"/>
        <w:autoSpaceDE w:val="0"/>
        <w:autoSpaceDN w:val="0"/>
        <w:adjustRightInd w:val="0"/>
        <w:spacing w:before="172" w:after="0" w:line="311" w:lineRule="exact"/>
        <w:rPr>
          <w:rFonts w:ascii="Arial" w:hAnsi="Arial" w:cs="Arial"/>
        </w:rPr>
      </w:pPr>
      <w:r>
        <w:rPr>
          <w:rFonts w:ascii="Arial" w:hAnsi="Arial" w:cs="Arial"/>
        </w:rPr>
        <w:t>Doplňuje se do části XI. Odstavec 6.</w:t>
      </w:r>
    </w:p>
    <w:p w14:paraId="7DE2D079" w14:textId="1CD24B50" w:rsidR="00F10902" w:rsidRPr="00A67259" w:rsidRDefault="00F10902" w:rsidP="00F10902">
      <w:pPr>
        <w:pStyle w:val="Normln-6b"/>
        <w:ind w:left="0"/>
        <w:rPr>
          <w:i/>
          <w:iCs/>
        </w:rPr>
      </w:pPr>
      <w:r w:rsidRPr="00A67259">
        <w:rPr>
          <w:rFonts w:cs="Arial"/>
          <w:i/>
          <w:iCs/>
        </w:rPr>
        <w:t xml:space="preserve">Předseda má pravomoc schvalovat rozpočtové opatření Mikroregionu </w:t>
      </w:r>
      <w:proofErr w:type="spellStart"/>
      <w:proofErr w:type="gramStart"/>
      <w:r w:rsidRPr="00A67259">
        <w:rPr>
          <w:rFonts w:cs="Arial"/>
          <w:i/>
          <w:iCs/>
        </w:rPr>
        <w:t>Vysokomýtsko</w:t>
      </w:r>
      <w:proofErr w:type="spellEnd"/>
      <w:proofErr w:type="gramEnd"/>
      <w:r w:rsidRPr="00A67259">
        <w:rPr>
          <w:rFonts w:cs="Arial"/>
          <w:i/>
          <w:iCs/>
        </w:rPr>
        <w:t xml:space="preserve"> a to do výše 1 000 000,-Kč, </w:t>
      </w:r>
      <w:r w:rsidRPr="00A67259">
        <w:rPr>
          <w:i/>
          <w:iCs/>
        </w:rPr>
        <w:t xml:space="preserve">pokud se bude jednat o přijetí dotačních finančních prostředků, či přesuny mezi paragrafy, bez navýšení či snížení rozpočtu na daný rok. Na valné </w:t>
      </w:r>
      <w:r w:rsidR="00A67259">
        <w:rPr>
          <w:i/>
          <w:iCs/>
        </w:rPr>
        <w:t xml:space="preserve">hromadě </w:t>
      </w:r>
      <w:r w:rsidRPr="00A67259">
        <w:rPr>
          <w:i/>
          <w:iCs/>
        </w:rPr>
        <w:t xml:space="preserve">poté </w:t>
      </w:r>
      <w:r w:rsidR="00A67259">
        <w:rPr>
          <w:i/>
          <w:iCs/>
        </w:rPr>
        <w:t xml:space="preserve">neprodleně </w:t>
      </w:r>
      <w:r w:rsidRPr="00A67259">
        <w:rPr>
          <w:i/>
          <w:iCs/>
        </w:rPr>
        <w:t>seznámí se schválením rozpočtového opatření předsedy všechny členy svazku</w:t>
      </w:r>
      <w:r w:rsidR="00A67259">
        <w:rPr>
          <w:i/>
          <w:iCs/>
        </w:rPr>
        <w:t>.</w:t>
      </w:r>
    </w:p>
    <w:p w14:paraId="73D6B350" w14:textId="4844CE8A" w:rsidR="00F10902" w:rsidRPr="000F4593" w:rsidRDefault="00A67259" w:rsidP="00EB0B80">
      <w:pPr>
        <w:widowControl w:val="0"/>
        <w:autoSpaceDE w:val="0"/>
        <w:autoSpaceDN w:val="0"/>
        <w:adjustRightInd w:val="0"/>
        <w:spacing w:before="172" w:after="0" w:line="311" w:lineRule="exact"/>
        <w:rPr>
          <w:rFonts w:ascii="Arial" w:hAnsi="Arial" w:cs="Arial"/>
          <w:b/>
          <w:bCs/>
        </w:rPr>
      </w:pPr>
      <w:r w:rsidRPr="000F4593">
        <w:rPr>
          <w:rFonts w:ascii="Arial" w:hAnsi="Arial" w:cs="Arial"/>
          <w:b/>
          <w:bCs/>
        </w:rPr>
        <w:t>Úplné znění části XI:</w:t>
      </w:r>
    </w:p>
    <w:p w14:paraId="3E8C596A" w14:textId="2EBAACF1" w:rsidR="001A4D8C" w:rsidRPr="00E93712" w:rsidRDefault="001A4D8C" w:rsidP="00EB0B80">
      <w:pPr>
        <w:widowControl w:val="0"/>
        <w:autoSpaceDE w:val="0"/>
        <w:autoSpaceDN w:val="0"/>
        <w:adjustRightInd w:val="0"/>
        <w:spacing w:before="172" w:after="0" w:line="311" w:lineRule="exact"/>
        <w:rPr>
          <w:rFonts w:ascii="Arial" w:hAnsi="Arial" w:cs="Arial"/>
          <w:sz w:val="24"/>
          <w:szCs w:val="24"/>
        </w:rPr>
      </w:pPr>
      <w:r w:rsidRPr="00E93712">
        <w:rPr>
          <w:rFonts w:ascii="Arial" w:hAnsi="Arial" w:cs="Arial"/>
          <w:b/>
          <w:bCs/>
        </w:rPr>
        <w:t xml:space="preserve">XI. Předseda a místopředseda </w:t>
      </w:r>
    </w:p>
    <w:p w14:paraId="294F0E0D" w14:textId="164897B5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5" w:lineRule="exact"/>
        <w:ind w:left="377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1. Předseda je statutárním orgánem, který zastupuje svazek navenek. Při zastupování svazku jedná samostatně. Předseda je zastupován místopředsedou. Předseda i místopředseda jsou voleni </w:t>
      </w:r>
      <w:r w:rsidR="00676279">
        <w:rPr>
          <w:rFonts w:ascii="Arial" w:hAnsi="Arial" w:cs="Arial"/>
          <w:color w:val="000000"/>
        </w:rPr>
        <w:t>valnou hromadou</w:t>
      </w:r>
      <w:r w:rsidRPr="00000733">
        <w:rPr>
          <w:rFonts w:ascii="Arial" w:hAnsi="Arial" w:cs="Arial"/>
          <w:color w:val="000000"/>
        </w:rPr>
        <w:t xml:space="preserve"> na </w:t>
      </w:r>
      <w:r w:rsidR="007C29E8">
        <w:rPr>
          <w:rFonts w:ascii="Arial" w:hAnsi="Arial" w:cs="Arial"/>
          <w:color w:val="000000"/>
        </w:rPr>
        <w:t xml:space="preserve">čtyřleté </w:t>
      </w:r>
      <w:r w:rsidRPr="00000733">
        <w:rPr>
          <w:rFonts w:ascii="Arial" w:hAnsi="Arial" w:cs="Arial"/>
          <w:color w:val="000000"/>
        </w:rPr>
        <w:t xml:space="preserve">období. </w:t>
      </w:r>
      <w:r w:rsidR="00916D1D">
        <w:rPr>
          <w:rFonts w:ascii="Arial" w:hAnsi="Arial" w:cs="Arial"/>
          <w:color w:val="000000"/>
        </w:rPr>
        <w:t>První předseda a místopředseda, kteří budou poprvé voleni podle těchto stanov v roce 202</w:t>
      </w:r>
      <w:r w:rsidR="00955CB0">
        <w:rPr>
          <w:rFonts w:ascii="Arial" w:hAnsi="Arial" w:cs="Arial"/>
          <w:color w:val="000000"/>
        </w:rPr>
        <w:t>1</w:t>
      </w:r>
      <w:r w:rsidR="00916D1D">
        <w:rPr>
          <w:rFonts w:ascii="Arial" w:hAnsi="Arial" w:cs="Arial"/>
          <w:color w:val="000000"/>
        </w:rPr>
        <w:t>, budou zvoleni na dvou</w:t>
      </w:r>
      <w:r w:rsidR="007C29E8">
        <w:rPr>
          <w:rFonts w:ascii="Arial" w:hAnsi="Arial" w:cs="Arial"/>
          <w:color w:val="000000"/>
        </w:rPr>
        <w:t>leté období</w:t>
      </w:r>
      <w:r w:rsidR="00916D1D">
        <w:rPr>
          <w:rFonts w:ascii="Arial" w:hAnsi="Arial" w:cs="Arial"/>
          <w:color w:val="000000"/>
        </w:rPr>
        <w:t xml:space="preserve">. </w:t>
      </w:r>
      <w:r w:rsidRPr="00000733">
        <w:rPr>
          <w:rFonts w:ascii="Arial" w:hAnsi="Arial" w:cs="Arial"/>
          <w:color w:val="000000"/>
        </w:rPr>
        <w:t xml:space="preserve">Předseda a místopředseda jsou členy </w:t>
      </w:r>
      <w:r w:rsidR="002A5237">
        <w:rPr>
          <w:rFonts w:ascii="Arial" w:hAnsi="Arial" w:cs="Arial"/>
          <w:color w:val="000000"/>
        </w:rPr>
        <w:t>správní rady</w:t>
      </w:r>
      <w:r w:rsidR="00916D1D">
        <w:rPr>
          <w:rFonts w:ascii="Arial" w:hAnsi="Arial" w:cs="Arial"/>
          <w:color w:val="000000"/>
        </w:rPr>
        <w:t>. Opakované zvolení je</w:t>
      </w:r>
      <w:r w:rsidRPr="00000733">
        <w:rPr>
          <w:rFonts w:ascii="Arial" w:hAnsi="Arial" w:cs="Arial"/>
          <w:color w:val="000000"/>
        </w:rPr>
        <w:t xml:space="preserve"> možné. Předsedou (místopředsedou) je vždy fyzická osoba, která vykonává svou funkci osobně.  Fyzická osoba, která je předsedou (místopředsedou) musí být plně svéprávná a bezúhonná ve smyslu právního předpisu upravujícího živnostenské podnikání. </w:t>
      </w:r>
    </w:p>
    <w:p w14:paraId="58DADAB1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5" w:lineRule="exact"/>
        <w:ind w:left="377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2. Do působnosti předsedy náleží zejména: </w:t>
      </w:r>
    </w:p>
    <w:p w14:paraId="5F04AD90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a. řídit činnost svazku mezi jednotlivými zasedáními </w:t>
      </w:r>
      <w:r w:rsidR="002A5237">
        <w:rPr>
          <w:rFonts w:ascii="Arial" w:hAnsi="Arial" w:cs="Arial"/>
          <w:color w:val="000000"/>
        </w:rPr>
        <w:t>správní rady</w:t>
      </w:r>
      <w:r w:rsidRPr="00000733">
        <w:rPr>
          <w:rFonts w:ascii="Arial" w:hAnsi="Arial" w:cs="Arial"/>
          <w:color w:val="000000"/>
        </w:rPr>
        <w:t xml:space="preserve">, </w:t>
      </w:r>
    </w:p>
    <w:p w14:paraId="5183516A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b. svolávat zasedání </w:t>
      </w:r>
      <w:r w:rsidR="00C961DD">
        <w:rPr>
          <w:rFonts w:ascii="Arial" w:hAnsi="Arial" w:cs="Arial"/>
          <w:color w:val="000000"/>
        </w:rPr>
        <w:t>valné hromady</w:t>
      </w:r>
      <w:r w:rsidRPr="00000733">
        <w:rPr>
          <w:rFonts w:ascii="Arial" w:hAnsi="Arial" w:cs="Arial"/>
          <w:color w:val="000000"/>
        </w:rPr>
        <w:t xml:space="preserve">, zajišťovat podklady pro zasedání, řídit zasedání, </w:t>
      </w:r>
    </w:p>
    <w:p w14:paraId="35D74320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c. zajišťovat vedení účetnictví, případně dalších agend svazku podle zvláštních právních předpisů, </w:t>
      </w:r>
    </w:p>
    <w:p w14:paraId="1E36E085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d. předkládat zprávy o výsledcích kontrol prováděných kontrolní komisí zastupitelstvům členských obcí. </w:t>
      </w:r>
    </w:p>
    <w:p w14:paraId="3A500324" w14:textId="77777777" w:rsidR="001A4D8C" w:rsidRPr="00000733" w:rsidRDefault="001A4D8C" w:rsidP="00EB0B80">
      <w:pPr>
        <w:widowControl w:val="0"/>
        <w:autoSpaceDE w:val="0"/>
        <w:autoSpaceDN w:val="0"/>
        <w:adjustRightInd w:val="0"/>
        <w:spacing w:after="0" w:line="239" w:lineRule="exact"/>
        <w:ind w:left="9717"/>
        <w:rPr>
          <w:rFonts w:ascii="Arial" w:hAnsi="Arial" w:cs="Arial"/>
          <w:sz w:val="24"/>
          <w:szCs w:val="24"/>
        </w:rPr>
      </w:pPr>
      <w:r w:rsidRPr="0000073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955817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5" w:lineRule="exact"/>
        <w:ind w:left="377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3. Předseda odpovídá za včasné objednání přezkoumání hospodaření svazku za uplynulý kalendářní rok a za informování veřejnosti o činnosti svazku. </w:t>
      </w:r>
    </w:p>
    <w:p w14:paraId="3E61464B" w14:textId="77777777" w:rsidR="001A4D8C" w:rsidRPr="002A5237" w:rsidRDefault="001A4D8C" w:rsidP="002A5237">
      <w:pPr>
        <w:widowControl w:val="0"/>
        <w:autoSpaceDE w:val="0"/>
        <w:autoSpaceDN w:val="0"/>
        <w:adjustRightInd w:val="0"/>
        <w:spacing w:before="98" w:after="0" w:line="265" w:lineRule="exact"/>
        <w:ind w:left="377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 xml:space="preserve">4. Funkce předsedy (místopředsedy) zaniká: </w:t>
      </w:r>
    </w:p>
    <w:p w14:paraId="34D28037" w14:textId="77777777" w:rsidR="001A4D8C" w:rsidRPr="002A5237" w:rsidRDefault="002C6F69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>a</w:t>
      </w:r>
      <w:r w:rsidR="001A4D8C" w:rsidRPr="00000733">
        <w:rPr>
          <w:rFonts w:ascii="Arial" w:hAnsi="Arial" w:cs="Arial"/>
          <w:color w:val="000000"/>
        </w:rPr>
        <w:t xml:space="preserve">. uplynutím funkčního období, </w:t>
      </w:r>
    </w:p>
    <w:p w14:paraId="0A8D9713" w14:textId="77777777" w:rsidR="0011165A" w:rsidRDefault="002C6F69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>b</w:t>
      </w:r>
      <w:r w:rsidR="001A4D8C" w:rsidRPr="00000733">
        <w:rPr>
          <w:rFonts w:ascii="Arial" w:hAnsi="Arial" w:cs="Arial"/>
          <w:color w:val="000000"/>
        </w:rPr>
        <w:t xml:space="preserve">. odvoláním předsedy (místopředsedy) </w:t>
      </w:r>
      <w:r w:rsidR="00676279">
        <w:rPr>
          <w:rFonts w:ascii="Arial" w:hAnsi="Arial" w:cs="Arial"/>
          <w:color w:val="000000"/>
        </w:rPr>
        <w:t>valnou hromadou</w:t>
      </w:r>
      <w:r w:rsidR="001A4D8C" w:rsidRPr="00000733">
        <w:rPr>
          <w:rFonts w:ascii="Arial" w:hAnsi="Arial" w:cs="Arial"/>
          <w:color w:val="000000"/>
        </w:rPr>
        <w:t>,</w:t>
      </w:r>
    </w:p>
    <w:p w14:paraId="74E96640" w14:textId="77777777" w:rsidR="001A4D8C" w:rsidRPr="002A5237" w:rsidRDefault="0011165A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1A4D8C" w:rsidRPr="00000733">
        <w:rPr>
          <w:rFonts w:ascii="Arial" w:hAnsi="Arial" w:cs="Arial"/>
          <w:color w:val="000000"/>
        </w:rPr>
        <w:t xml:space="preserve">. vzdáním se funkce, </w:t>
      </w:r>
    </w:p>
    <w:p w14:paraId="3904A7DA" w14:textId="77777777" w:rsidR="001A4D8C" w:rsidRPr="002A5237" w:rsidRDefault="0011165A" w:rsidP="002A5237">
      <w:pPr>
        <w:widowControl w:val="0"/>
        <w:autoSpaceDE w:val="0"/>
        <w:autoSpaceDN w:val="0"/>
        <w:adjustRightInd w:val="0"/>
        <w:spacing w:before="98" w:after="0" w:line="266" w:lineRule="exact"/>
        <w:ind w:left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A4D8C" w:rsidRPr="00000733">
        <w:rPr>
          <w:rFonts w:ascii="Arial" w:hAnsi="Arial" w:cs="Arial"/>
          <w:color w:val="000000"/>
        </w:rPr>
        <w:t xml:space="preserve">. smrtí předsedy (místopředsedy). </w:t>
      </w:r>
    </w:p>
    <w:p w14:paraId="02A820C1" w14:textId="6917BA26" w:rsidR="001A4D8C" w:rsidRDefault="002C6F69" w:rsidP="002A5237">
      <w:pPr>
        <w:widowControl w:val="0"/>
        <w:autoSpaceDE w:val="0"/>
        <w:autoSpaceDN w:val="0"/>
        <w:adjustRightInd w:val="0"/>
        <w:spacing w:before="98" w:after="0" w:line="265" w:lineRule="exact"/>
        <w:ind w:left="377"/>
        <w:jc w:val="both"/>
        <w:rPr>
          <w:rFonts w:ascii="Arial" w:hAnsi="Arial" w:cs="Arial"/>
          <w:color w:val="000000"/>
        </w:rPr>
      </w:pPr>
      <w:r w:rsidRPr="00000733">
        <w:rPr>
          <w:rFonts w:ascii="Arial" w:hAnsi="Arial" w:cs="Arial"/>
          <w:color w:val="000000"/>
        </w:rPr>
        <w:t>5</w:t>
      </w:r>
      <w:r w:rsidR="001A4D8C" w:rsidRPr="00000733">
        <w:rPr>
          <w:rFonts w:ascii="Arial" w:hAnsi="Arial" w:cs="Arial"/>
          <w:color w:val="000000"/>
        </w:rPr>
        <w:t xml:space="preserve">. Předseda a místopředseda jsou povinni svou funkci vykonávat s nezbytnou loajalitou i s potřebnými znalostmi a pečlivostí. Má se za to, že jedná nedbale, kdo není této péče řádného hospodáře schopen, ač to musel zjistit při přijetí funkce nebo při jejím výkonu, a nevyvodí z toho pro sebe důsledky. Předseda a místopředseda ze své činnosti odpovídají </w:t>
      </w:r>
      <w:r w:rsidR="00676279">
        <w:rPr>
          <w:rFonts w:ascii="Arial" w:hAnsi="Arial" w:cs="Arial"/>
          <w:color w:val="000000"/>
        </w:rPr>
        <w:t>valné hromadě</w:t>
      </w:r>
      <w:r w:rsidR="001A4D8C" w:rsidRPr="00000733">
        <w:rPr>
          <w:rFonts w:ascii="Arial" w:hAnsi="Arial" w:cs="Arial"/>
          <w:color w:val="000000"/>
        </w:rPr>
        <w:t xml:space="preserve">. </w:t>
      </w:r>
    </w:p>
    <w:p w14:paraId="5BD30438" w14:textId="650E78B6" w:rsidR="001A4D8C" w:rsidRPr="00B10830" w:rsidRDefault="00A67259" w:rsidP="00B10830">
      <w:pPr>
        <w:widowControl w:val="0"/>
        <w:autoSpaceDE w:val="0"/>
        <w:autoSpaceDN w:val="0"/>
        <w:adjustRightInd w:val="0"/>
        <w:spacing w:before="98" w:after="0" w:line="265" w:lineRule="exact"/>
        <w:ind w:left="37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Pr="00A67259">
        <w:rPr>
          <w:rFonts w:ascii="Arial" w:hAnsi="Arial" w:cs="Arial"/>
          <w:color w:val="000000"/>
        </w:rPr>
        <w:t xml:space="preserve">. Předseda má pravomoc schvalovat rozpočtové opatření Mikroregionu </w:t>
      </w:r>
      <w:proofErr w:type="spellStart"/>
      <w:proofErr w:type="gramStart"/>
      <w:r w:rsidRPr="00A67259">
        <w:rPr>
          <w:rFonts w:ascii="Arial" w:hAnsi="Arial" w:cs="Arial"/>
          <w:color w:val="000000"/>
        </w:rPr>
        <w:t>Vysokomýtsko</w:t>
      </w:r>
      <w:proofErr w:type="spellEnd"/>
      <w:proofErr w:type="gramEnd"/>
      <w:r w:rsidRPr="00A67259">
        <w:rPr>
          <w:rFonts w:ascii="Arial" w:hAnsi="Arial" w:cs="Arial"/>
          <w:color w:val="000000"/>
        </w:rPr>
        <w:t xml:space="preserve"> a to do výše 1 000 000,-Kč, pokud se bude jednat o přijetí dotačních finančních prostředků</w:t>
      </w:r>
      <w:r w:rsidR="000F4593">
        <w:rPr>
          <w:rFonts w:ascii="Arial" w:hAnsi="Arial" w:cs="Arial"/>
          <w:color w:val="000000"/>
        </w:rPr>
        <w:t>, dále o</w:t>
      </w:r>
      <w:r w:rsidRPr="00A67259">
        <w:rPr>
          <w:rFonts w:ascii="Arial" w:hAnsi="Arial" w:cs="Arial"/>
          <w:color w:val="000000"/>
        </w:rPr>
        <w:t xml:space="preserve"> přesuny mezi paragrafy, bez navýšení či snížení rozpočtu na daný rok. Na valné hromadě poté neprodleně </w:t>
      </w:r>
      <w:r w:rsidR="000F4593">
        <w:rPr>
          <w:rFonts w:ascii="Arial" w:hAnsi="Arial" w:cs="Arial"/>
          <w:color w:val="000000"/>
        </w:rPr>
        <w:t xml:space="preserve">předseda </w:t>
      </w:r>
      <w:r w:rsidRPr="00A67259">
        <w:rPr>
          <w:rFonts w:ascii="Arial" w:hAnsi="Arial" w:cs="Arial"/>
          <w:color w:val="000000"/>
        </w:rPr>
        <w:t>seznámí se schválením rozpočtového opatření předsedy všechny členy svazku</w:t>
      </w:r>
      <w:r w:rsidR="001A4D8C" w:rsidRPr="00000733">
        <w:rPr>
          <w:rFonts w:ascii="Arial" w:hAnsi="Arial" w:cs="Arial"/>
          <w:color w:val="000000"/>
        </w:rPr>
        <w:t xml:space="preserve">.  </w:t>
      </w:r>
    </w:p>
    <w:p w14:paraId="13C83EC1" w14:textId="4C834CF0" w:rsidR="00CE57CF" w:rsidRPr="000F4593" w:rsidRDefault="003C555C" w:rsidP="003C555C">
      <w:pPr>
        <w:widowControl w:val="0"/>
        <w:autoSpaceDE w:val="0"/>
        <w:autoSpaceDN w:val="0"/>
        <w:adjustRightInd w:val="0"/>
        <w:spacing w:after="0" w:line="319" w:lineRule="exact"/>
        <w:ind w:left="2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Znění tohoto dodatku bylo schváleno na valné hromadě dne 7.9.2022. </w:t>
      </w:r>
      <w:r w:rsidR="00A67259" w:rsidRPr="000F4593">
        <w:rPr>
          <w:rFonts w:ascii="Arial" w:hAnsi="Arial" w:cs="Arial"/>
        </w:rPr>
        <w:t xml:space="preserve">Tento dodatek </w:t>
      </w:r>
      <w:r w:rsidR="00CE57CF" w:rsidRPr="000F4593">
        <w:rPr>
          <w:rFonts w:ascii="Arial" w:hAnsi="Arial" w:cs="Arial"/>
        </w:rPr>
        <w:t>je účinný od 8.9.2022.</w:t>
      </w:r>
    </w:p>
    <w:p w14:paraId="25A8A8F6" w14:textId="34A8739F" w:rsidR="005E62ED" w:rsidRPr="00000733" w:rsidRDefault="000F4593" w:rsidP="000F4593">
      <w:pPr>
        <w:widowControl w:val="0"/>
        <w:autoSpaceDE w:val="0"/>
        <w:autoSpaceDN w:val="0"/>
        <w:adjustRightInd w:val="0"/>
        <w:spacing w:after="0" w:line="319" w:lineRule="exact"/>
        <w:jc w:val="both"/>
        <w:rPr>
          <w:rFonts w:ascii="Arial" w:hAnsi="Arial" w:cs="Arial"/>
        </w:rPr>
      </w:pPr>
      <w:r w:rsidRPr="000F4593">
        <w:rPr>
          <w:rFonts w:ascii="Arial" w:hAnsi="Arial" w:cs="Arial"/>
        </w:rPr>
        <w:t xml:space="preserve">     </w:t>
      </w:r>
      <w:r w:rsidR="00CE57CF" w:rsidRPr="000F4593">
        <w:rPr>
          <w:rFonts w:ascii="Arial" w:hAnsi="Arial" w:cs="Arial"/>
        </w:rPr>
        <w:t>Ing. František Jiraský</w:t>
      </w:r>
      <w:r w:rsidRPr="000F4593">
        <w:rPr>
          <w:rFonts w:ascii="Arial" w:hAnsi="Arial" w:cs="Arial"/>
        </w:rPr>
        <w:t xml:space="preserve"> v.r. </w:t>
      </w:r>
      <w:r w:rsidR="003C555C">
        <w:rPr>
          <w:rFonts w:ascii="Arial" w:hAnsi="Arial" w:cs="Arial"/>
        </w:rPr>
        <w:t xml:space="preserve">- </w:t>
      </w:r>
      <w:r w:rsidRPr="000F4593">
        <w:rPr>
          <w:rFonts w:ascii="Arial" w:hAnsi="Arial" w:cs="Arial"/>
        </w:rPr>
        <w:t>p</w:t>
      </w:r>
      <w:r w:rsidR="00CE57CF" w:rsidRPr="000F4593">
        <w:rPr>
          <w:rFonts w:ascii="Arial" w:hAnsi="Arial" w:cs="Arial"/>
        </w:rPr>
        <w:t>ředseda svazku</w:t>
      </w:r>
    </w:p>
    <w:sectPr w:rsidR="005E62ED" w:rsidRPr="00000733" w:rsidSect="00FA2BF2">
      <w:footerReference w:type="default" r:id="rId6"/>
      <w:pgSz w:w="11906" w:h="16838"/>
      <w:pgMar w:top="1247" w:right="1247" w:bottom="1247" w:left="124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F40F" w14:textId="77777777" w:rsidR="00435A12" w:rsidRDefault="00435A12" w:rsidP="00A61421">
      <w:pPr>
        <w:spacing w:after="0" w:line="240" w:lineRule="auto"/>
      </w:pPr>
      <w:r>
        <w:separator/>
      </w:r>
    </w:p>
  </w:endnote>
  <w:endnote w:type="continuationSeparator" w:id="0">
    <w:p w14:paraId="2C4B6525" w14:textId="77777777" w:rsidR="00435A12" w:rsidRDefault="00435A12" w:rsidP="00A6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685458"/>
      <w:docPartObj>
        <w:docPartGallery w:val="Page Numbers (Bottom of Page)"/>
        <w:docPartUnique/>
      </w:docPartObj>
    </w:sdtPr>
    <w:sdtEndPr/>
    <w:sdtContent>
      <w:p w14:paraId="0BA849B3" w14:textId="77777777" w:rsidR="00435A12" w:rsidRDefault="00435A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2201C96" w14:textId="77777777" w:rsidR="00435A12" w:rsidRDefault="00435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AFFF" w14:textId="77777777" w:rsidR="00435A12" w:rsidRDefault="00435A12" w:rsidP="00A61421">
      <w:pPr>
        <w:spacing w:after="0" w:line="240" w:lineRule="auto"/>
      </w:pPr>
      <w:r>
        <w:separator/>
      </w:r>
    </w:p>
  </w:footnote>
  <w:footnote w:type="continuationSeparator" w:id="0">
    <w:p w14:paraId="235FD6AF" w14:textId="77777777" w:rsidR="00435A12" w:rsidRDefault="00435A12" w:rsidP="00A61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8C"/>
    <w:rsid w:val="00000733"/>
    <w:rsid w:val="000950D8"/>
    <w:rsid w:val="000F4593"/>
    <w:rsid w:val="0011165A"/>
    <w:rsid w:val="0019534E"/>
    <w:rsid w:val="001A4D8C"/>
    <w:rsid w:val="00294601"/>
    <w:rsid w:val="002A5237"/>
    <w:rsid w:val="002C6F69"/>
    <w:rsid w:val="002C7CC6"/>
    <w:rsid w:val="003C555C"/>
    <w:rsid w:val="00430A7D"/>
    <w:rsid w:val="00435A12"/>
    <w:rsid w:val="004C051E"/>
    <w:rsid w:val="004E6DB2"/>
    <w:rsid w:val="00500C7C"/>
    <w:rsid w:val="00520D30"/>
    <w:rsid w:val="00553249"/>
    <w:rsid w:val="00597388"/>
    <w:rsid w:val="005D76FB"/>
    <w:rsid w:val="005E62ED"/>
    <w:rsid w:val="00601EF0"/>
    <w:rsid w:val="00605390"/>
    <w:rsid w:val="00614B0D"/>
    <w:rsid w:val="0065478C"/>
    <w:rsid w:val="00676279"/>
    <w:rsid w:val="006E47E9"/>
    <w:rsid w:val="007237B2"/>
    <w:rsid w:val="007B312E"/>
    <w:rsid w:val="007C29E8"/>
    <w:rsid w:val="00811F08"/>
    <w:rsid w:val="008B0BF9"/>
    <w:rsid w:val="008E7F57"/>
    <w:rsid w:val="00903A95"/>
    <w:rsid w:val="00916D1D"/>
    <w:rsid w:val="00955CB0"/>
    <w:rsid w:val="009F5F21"/>
    <w:rsid w:val="00A321AB"/>
    <w:rsid w:val="00A61421"/>
    <w:rsid w:val="00A67259"/>
    <w:rsid w:val="00AF2A37"/>
    <w:rsid w:val="00B10830"/>
    <w:rsid w:val="00B311DC"/>
    <w:rsid w:val="00B8133A"/>
    <w:rsid w:val="00C7354A"/>
    <w:rsid w:val="00C961DD"/>
    <w:rsid w:val="00CE57CF"/>
    <w:rsid w:val="00E21637"/>
    <w:rsid w:val="00E93712"/>
    <w:rsid w:val="00EB0B80"/>
    <w:rsid w:val="00EB42F3"/>
    <w:rsid w:val="00EF2995"/>
    <w:rsid w:val="00F10902"/>
    <w:rsid w:val="00F7112C"/>
    <w:rsid w:val="00FA2BF2"/>
    <w:rsid w:val="00FD6CB6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6A25"/>
  <w15:chartTrackingRefBased/>
  <w15:docId w15:val="{1DA8618B-0C95-4CAE-92B1-B6C16A52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421"/>
  </w:style>
  <w:style w:type="paragraph" w:styleId="Zpat">
    <w:name w:val="footer"/>
    <w:basedOn w:val="Normln"/>
    <w:link w:val="ZpatChar"/>
    <w:uiPriority w:val="99"/>
    <w:unhideWhenUsed/>
    <w:rsid w:val="00A61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421"/>
  </w:style>
  <w:style w:type="paragraph" w:styleId="Textbubliny">
    <w:name w:val="Balloon Text"/>
    <w:basedOn w:val="Normln"/>
    <w:link w:val="TextbublinyChar"/>
    <w:uiPriority w:val="99"/>
    <w:semiHidden/>
    <w:unhideWhenUsed/>
    <w:rsid w:val="00C7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54A"/>
    <w:rPr>
      <w:rFonts w:ascii="Segoe UI" w:hAnsi="Segoe UI" w:cs="Segoe UI"/>
      <w:sz w:val="18"/>
      <w:szCs w:val="18"/>
    </w:rPr>
  </w:style>
  <w:style w:type="paragraph" w:customStyle="1" w:styleId="Normln-6b">
    <w:name w:val="Normální - 6b"/>
    <w:basedOn w:val="Normln"/>
    <w:qFormat/>
    <w:rsid w:val="00F10902"/>
    <w:pPr>
      <w:spacing w:before="120" w:after="0" w:line="240" w:lineRule="auto"/>
      <w:ind w:left="709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Poláček</dc:creator>
  <cp:keywords/>
  <dc:description/>
  <cp:lastModifiedBy>Stanislava Fišerová</cp:lastModifiedBy>
  <cp:revision>4</cp:revision>
  <cp:lastPrinted>2020-12-10T10:10:00Z</cp:lastPrinted>
  <dcterms:created xsi:type="dcterms:W3CDTF">2022-09-29T11:13:00Z</dcterms:created>
  <dcterms:modified xsi:type="dcterms:W3CDTF">2022-09-29T11:24:00Z</dcterms:modified>
</cp:coreProperties>
</file>